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AFD" w:rsidRDefault="00C84AFD" w:rsidP="00FC3650">
      <w:pPr>
        <w:pStyle w:val="NoSpacing"/>
      </w:pPr>
      <w:proofErr w:type="gramStart"/>
      <w:r>
        <w:t>Name:_</w:t>
      </w:r>
      <w:proofErr w:type="gramEnd"/>
      <w:r>
        <w:t>_______________________________________</w:t>
      </w:r>
      <w:r>
        <w:tab/>
      </w:r>
      <w:r>
        <w:tab/>
      </w:r>
      <w:r>
        <w:tab/>
      </w:r>
      <w:r w:rsidR="00AD19A1">
        <w:t>****</w:t>
      </w:r>
      <w:r>
        <w:tab/>
      </w:r>
      <w:r>
        <w:tab/>
      </w:r>
      <w:r>
        <w:tab/>
        <w:t>Hour:_________</w:t>
      </w:r>
    </w:p>
    <w:p w:rsidR="00C84AFD" w:rsidRDefault="00C84AFD" w:rsidP="00FC3650">
      <w:pPr>
        <w:pStyle w:val="NoSpacing"/>
      </w:pPr>
    </w:p>
    <w:p w:rsidR="00C84AFD" w:rsidRPr="00C84AFD" w:rsidRDefault="0065049A" w:rsidP="00C84AFD">
      <w:pPr>
        <w:pStyle w:val="NoSpacing"/>
        <w:jc w:val="center"/>
        <w:rPr>
          <w:rFonts w:ascii="Elephant" w:hAnsi="Elephant"/>
          <w:b/>
        </w:rPr>
      </w:pPr>
      <w:r>
        <w:rPr>
          <w:noProof/>
        </w:rPr>
        <mc:AlternateContent>
          <mc:Choice Requires="wps">
            <w:drawing>
              <wp:anchor distT="45720" distB="45720" distL="114300" distR="114300" simplePos="0" relativeHeight="251661312" behindDoc="1" locked="0" layoutInCell="1" allowOverlap="1" wp14:anchorId="0B7B6EE6" wp14:editId="195A28FA">
                <wp:simplePos x="0" y="0"/>
                <wp:positionH relativeFrom="column">
                  <wp:posOffset>255905</wp:posOffset>
                </wp:positionH>
                <wp:positionV relativeFrom="paragraph">
                  <wp:posOffset>269875</wp:posOffset>
                </wp:positionV>
                <wp:extent cx="6102985" cy="1404620"/>
                <wp:effectExtent l="0" t="0" r="12065" b="20320"/>
                <wp:wrapTight wrapText="bothSides">
                  <wp:wrapPolygon edited="0">
                    <wp:start x="0" y="0"/>
                    <wp:lineTo x="0" y="21621"/>
                    <wp:lineTo x="21575" y="21621"/>
                    <wp:lineTo x="21575"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404620"/>
                        </a:xfrm>
                        <a:prstGeom prst="rect">
                          <a:avLst/>
                        </a:prstGeom>
                        <a:solidFill>
                          <a:srgbClr val="FFFFFF"/>
                        </a:solidFill>
                        <a:ln w="9525">
                          <a:solidFill>
                            <a:srgbClr val="000000"/>
                          </a:solidFill>
                          <a:miter lim="800000"/>
                          <a:headEnd/>
                          <a:tailEnd/>
                        </a:ln>
                      </wps:spPr>
                      <wps:txbx>
                        <w:txbxContent>
                          <w:p w:rsidR="00C84AFD" w:rsidRDefault="00C84AFD" w:rsidP="00C84AFD">
                            <w:pPr>
                              <w:pStyle w:val="NoSpacing"/>
                            </w:pPr>
                            <w:r>
                              <w:t xml:space="preserve">Whatever silver the merchants carry with them </w:t>
                            </w:r>
                            <w:r w:rsidR="00F70B20">
                              <w:t>to China,</w:t>
                            </w:r>
                            <w:r>
                              <w:t xml:space="preserve"> the lord of </w:t>
                            </w:r>
                            <w:r w:rsidR="00F70B20">
                              <w:t>China</w:t>
                            </w:r>
                            <w:r>
                              <w:t xml:space="preserve"> will take from them and put into his </w:t>
                            </w:r>
                            <w:r w:rsidR="00F70B20">
                              <w:t>own bank</w:t>
                            </w:r>
                            <w:r>
                              <w:t xml:space="preserve">.  </w:t>
                            </w:r>
                            <w:r w:rsidR="00F70B20">
                              <w:t xml:space="preserve">The Chinese then </w:t>
                            </w:r>
                            <w:r>
                              <w:t xml:space="preserve">give paper money of theirs in exchange… with this paper money you can </w:t>
                            </w:r>
                            <w:r w:rsidR="00C24383">
                              <w:t>easily</w:t>
                            </w:r>
                            <w:r>
                              <w:t xml:space="preserve"> buy silk and other </w:t>
                            </w:r>
                            <w:r w:rsidR="00C24383">
                              <w:t>goods</w:t>
                            </w:r>
                            <w:r>
                              <w:t xml:space="preserve">… and all the people of the country are </w:t>
                            </w:r>
                            <w:r w:rsidR="00C24383">
                              <w:t>required</w:t>
                            </w:r>
                            <w:r>
                              <w:t xml:space="preserve"> to </w:t>
                            </w:r>
                            <w:r w:rsidR="00C24383">
                              <w:t>accept</w:t>
                            </w:r>
                            <w:r>
                              <w:t xml:space="preserve"> it.  </w:t>
                            </w:r>
                            <w:r w:rsidR="00C24383">
                              <w:t>y</w:t>
                            </w:r>
                            <w:r>
                              <w:t>ou shall not pay a higher price for your goods because your money is of paper… for it is as good as the silver itself.</w:t>
                            </w:r>
                          </w:p>
                          <w:p w:rsidR="00C84AFD" w:rsidRDefault="00C84AFD" w:rsidP="00C84AFD">
                            <w:pPr>
                              <w:pStyle w:val="NoSpacing"/>
                              <w:ind w:left="720"/>
                            </w:pPr>
                            <w:r>
                              <w:t>-</w:t>
                            </w:r>
                            <w:r w:rsidRPr="00C84AFD">
                              <w:rPr>
                                <w:b/>
                              </w:rPr>
                              <w:t xml:space="preserve">Francesco </w:t>
                            </w:r>
                            <w:proofErr w:type="spellStart"/>
                            <w:r w:rsidRPr="00C84AFD">
                              <w:rPr>
                                <w:b/>
                              </w:rPr>
                              <w:t>Balducci</w:t>
                            </w:r>
                            <w:proofErr w:type="spellEnd"/>
                            <w:r w:rsidRPr="00C84AFD">
                              <w:rPr>
                                <w:b/>
                              </w:rPr>
                              <w:t xml:space="preserve"> </w:t>
                            </w:r>
                            <w:proofErr w:type="spellStart"/>
                            <w:r w:rsidRPr="00C84AFD">
                              <w:rPr>
                                <w:b/>
                              </w:rPr>
                              <w:t>Pegolotti</w:t>
                            </w:r>
                            <w:proofErr w:type="spellEnd"/>
                            <w:r w:rsidRPr="00C84AFD">
                              <w:rPr>
                                <w:i/>
                              </w:rPr>
                              <w:t xml:space="preserve"> (An Italian commercial agent, </w:t>
                            </w:r>
                            <w:r>
                              <w:rPr>
                                <w:i/>
                              </w:rPr>
                              <w:t xml:space="preserve">the passage is taken from his </w:t>
                            </w:r>
                            <w:r w:rsidRPr="00C84AFD">
                              <w:rPr>
                                <w:i/>
                              </w:rPr>
                              <w:t xml:space="preserve">guidebook </w:t>
                            </w:r>
                            <w:r>
                              <w:rPr>
                                <w:i/>
                              </w:rPr>
                              <w:t xml:space="preserve">that was written </w:t>
                            </w:r>
                            <w:r w:rsidRPr="00C84AFD">
                              <w:rPr>
                                <w:i/>
                              </w:rPr>
                              <w:t>around 1340 for European merchants traveling overland to China)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7B6EE6" id="_x0000_t202" coordsize="21600,21600" o:spt="202" path="m,l,21600r21600,l21600,xe">
                <v:stroke joinstyle="miter"/>
                <v:path gradientshapeok="t" o:connecttype="rect"/>
              </v:shapetype>
              <v:shape id="Text Box 2" o:spid="_x0000_s1026" type="#_x0000_t202" style="position:absolute;left:0;text-align:left;margin-left:20.15pt;margin-top:21.25pt;width:480.55pt;height:110.6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">
                <v:textbox style="mso-fit-shape-to-text:t">
                  <w:txbxContent>
                    <w:p w:rsidR="00C84AFD" w:rsidRDefault="00C84AFD" w:rsidP="00C84AFD">
                      <w:pPr>
                        <w:pStyle w:val="NoSpacing"/>
                      </w:pPr>
                      <w:r>
                        <w:t xml:space="preserve">Whatever silver the merchants carry with them </w:t>
                      </w:r>
                      <w:r w:rsidR="00F70B20">
                        <w:t>to China,</w:t>
                      </w:r>
                      <w:r>
                        <w:t xml:space="preserve"> the lord of </w:t>
                      </w:r>
                      <w:r w:rsidR="00F70B20">
                        <w:t>China</w:t>
                      </w:r>
                      <w:r>
                        <w:t xml:space="preserve"> will take from them and put into his </w:t>
                      </w:r>
                      <w:r w:rsidR="00F70B20">
                        <w:t>own bank</w:t>
                      </w:r>
                      <w:r>
                        <w:t xml:space="preserve">.  </w:t>
                      </w:r>
                      <w:r w:rsidR="00F70B20">
                        <w:t xml:space="preserve">The Chinese then </w:t>
                      </w:r>
                      <w:r>
                        <w:t xml:space="preserve">give paper money of theirs in exchange… with this paper money you can </w:t>
                      </w:r>
                      <w:r w:rsidR="00C24383">
                        <w:t>easily</w:t>
                      </w:r>
                      <w:r>
                        <w:t xml:space="preserve"> buy silk and other </w:t>
                      </w:r>
                      <w:r w:rsidR="00C24383">
                        <w:t>goods</w:t>
                      </w:r>
                      <w:r>
                        <w:t xml:space="preserve">… and all the people of the country are </w:t>
                      </w:r>
                      <w:r w:rsidR="00C24383">
                        <w:t>required</w:t>
                      </w:r>
                      <w:r>
                        <w:t xml:space="preserve"> to </w:t>
                      </w:r>
                      <w:r w:rsidR="00C24383">
                        <w:t>accept</w:t>
                      </w:r>
                      <w:r>
                        <w:t xml:space="preserve"> it.  </w:t>
                      </w:r>
                      <w:r w:rsidR="00C24383">
                        <w:t>y</w:t>
                      </w:r>
                      <w:r>
                        <w:t>ou shall not pay a higher price for your goods because your money is of paper… for it is as good as the silver itself.</w:t>
                      </w:r>
                    </w:p>
                    <w:p w:rsidR="00C84AFD" w:rsidRDefault="00C84AFD" w:rsidP="00C84AFD">
                      <w:pPr>
                        <w:pStyle w:val="NoSpacing"/>
                        <w:ind w:left="720"/>
                      </w:pPr>
                      <w:r>
                        <w:t>-</w:t>
                      </w:r>
                      <w:r w:rsidRPr="00C84AFD">
                        <w:rPr>
                          <w:b/>
                        </w:rPr>
                        <w:t xml:space="preserve">Francesco </w:t>
                      </w:r>
                      <w:proofErr w:type="spellStart"/>
                      <w:r w:rsidRPr="00C84AFD">
                        <w:rPr>
                          <w:b/>
                        </w:rPr>
                        <w:t>Balducci</w:t>
                      </w:r>
                      <w:proofErr w:type="spellEnd"/>
                      <w:r w:rsidRPr="00C84AFD">
                        <w:rPr>
                          <w:b/>
                        </w:rPr>
                        <w:t xml:space="preserve"> </w:t>
                      </w:r>
                      <w:proofErr w:type="spellStart"/>
                      <w:r w:rsidRPr="00C84AFD">
                        <w:rPr>
                          <w:b/>
                        </w:rPr>
                        <w:t>Pegolotti</w:t>
                      </w:r>
                      <w:proofErr w:type="spellEnd"/>
                      <w:r w:rsidRPr="00C84AFD">
                        <w:rPr>
                          <w:i/>
                        </w:rPr>
                        <w:t xml:space="preserve"> (An Italian commercial agent, </w:t>
                      </w:r>
                      <w:r>
                        <w:rPr>
                          <w:i/>
                        </w:rPr>
                        <w:t xml:space="preserve">the passage is taken from his </w:t>
                      </w:r>
                      <w:r w:rsidRPr="00C84AFD">
                        <w:rPr>
                          <w:i/>
                        </w:rPr>
                        <w:t xml:space="preserve">guidebook </w:t>
                      </w:r>
                      <w:r>
                        <w:rPr>
                          <w:i/>
                        </w:rPr>
                        <w:t xml:space="preserve">that was written </w:t>
                      </w:r>
                      <w:r w:rsidRPr="00C84AFD">
                        <w:rPr>
                          <w:i/>
                        </w:rPr>
                        <w:t>around 1340 for European merchants traveling overland to China)</w:t>
                      </w:r>
                    </w:p>
                  </w:txbxContent>
                </v:textbox>
                <w10:wrap type="tight"/>
              </v:shape>
            </w:pict>
          </mc:Fallback>
        </mc:AlternateContent>
      </w:r>
      <w:r w:rsidR="00C84AFD" w:rsidRPr="00C84AFD">
        <w:rPr>
          <w:rFonts w:ascii="Elephant" w:hAnsi="Elephant"/>
          <w:b/>
        </w:rPr>
        <w:t>Analyzing Source: European Trade in Asia</w:t>
      </w:r>
    </w:p>
    <w:p w:rsidR="00A132C1" w:rsidRDefault="00A132C1" w:rsidP="00A132C1">
      <w:pPr>
        <w:pStyle w:val="NoSpacing"/>
        <w:numPr>
          <w:ilvl w:val="0"/>
          <w:numId w:val="1"/>
        </w:numPr>
      </w:pPr>
      <w:r>
        <w:t>Who wrote the passage?</w:t>
      </w:r>
    </w:p>
    <w:p w:rsidR="00A132C1" w:rsidRDefault="00A132C1" w:rsidP="00A132C1">
      <w:pPr>
        <w:pStyle w:val="NoSpacing"/>
        <w:ind w:left="720"/>
      </w:pPr>
    </w:p>
    <w:p w:rsidR="00A132C1" w:rsidRDefault="00A132C1" w:rsidP="00A132C1">
      <w:pPr>
        <w:pStyle w:val="NoSpacing"/>
      </w:pPr>
    </w:p>
    <w:p w:rsidR="00A132C1" w:rsidRDefault="00A132C1" w:rsidP="00A132C1">
      <w:pPr>
        <w:pStyle w:val="NoSpacing"/>
        <w:numPr>
          <w:ilvl w:val="0"/>
          <w:numId w:val="1"/>
        </w:numPr>
      </w:pPr>
      <w:r>
        <w:t xml:space="preserve">How might his </w:t>
      </w:r>
      <w:proofErr w:type="spellStart"/>
      <w:r>
        <w:t>PoV</w:t>
      </w:r>
      <w:proofErr w:type="spellEnd"/>
      <w:r>
        <w:t xml:space="preserve">, or point of view, impact (gender, nationality, age…) his ideas? </w:t>
      </w:r>
    </w:p>
    <w:p w:rsidR="00A132C1" w:rsidRDefault="00A132C1" w:rsidP="00A132C1">
      <w:pPr>
        <w:pStyle w:val="NoSpacing"/>
      </w:pPr>
    </w:p>
    <w:p w:rsidR="00A132C1" w:rsidRDefault="00A132C1" w:rsidP="00A132C1">
      <w:pPr>
        <w:pStyle w:val="NoSpacing"/>
      </w:pPr>
    </w:p>
    <w:p w:rsidR="00A132C1" w:rsidRDefault="00A132C1" w:rsidP="00A132C1">
      <w:pPr>
        <w:pStyle w:val="NoSpacing"/>
      </w:pPr>
    </w:p>
    <w:p w:rsidR="00A132C1" w:rsidRDefault="00A132C1" w:rsidP="00A132C1">
      <w:pPr>
        <w:pStyle w:val="NoSpacing"/>
        <w:numPr>
          <w:ilvl w:val="0"/>
          <w:numId w:val="1"/>
        </w:numPr>
      </w:pPr>
      <w:r>
        <w:t>Would the author have knowledge or awareness of the topic to make him accurate?</w:t>
      </w:r>
    </w:p>
    <w:p w:rsidR="00A132C1" w:rsidRDefault="00A132C1" w:rsidP="00A132C1">
      <w:pPr>
        <w:pStyle w:val="NoSpacing"/>
      </w:pPr>
    </w:p>
    <w:p w:rsidR="00A132C1" w:rsidRDefault="00A132C1" w:rsidP="00A132C1">
      <w:pPr>
        <w:pStyle w:val="NoSpacing"/>
      </w:pPr>
    </w:p>
    <w:p w:rsidR="00A132C1" w:rsidRDefault="00A132C1" w:rsidP="00A132C1">
      <w:pPr>
        <w:pStyle w:val="NoSpacing"/>
      </w:pPr>
    </w:p>
    <w:p w:rsidR="00A132C1" w:rsidRDefault="00A132C1" w:rsidP="00A132C1">
      <w:pPr>
        <w:pStyle w:val="NoSpacing"/>
        <w:numPr>
          <w:ilvl w:val="0"/>
          <w:numId w:val="1"/>
        </w:numPr>
      </w:pPr>
      <w:r>
        <w:t>How might being guidebook for sale impact the message of the document?</w:t>
      </w:r>
    </w:p>
    <w:p w:rsidR="0065049A" w:rsidRDefault="0065049A" w:rsidP="00FC3650">
      <w:pPr>
        <w:pStyle w:val="NoSpacing"/>
      </w:pPr>
    </w:p>
    <w:p w:rsidR="0065049A" w:rsidRDefault="0065049A" w:rsidP="00FC3650">
      <w:pPr>
        <w:pStyle w:val="NoSpacing"/>
      </w:pPr>
    </w:p>
    <w:p w:rsidR="0065049A" w:rsidRDefault="0065049A" w:rsidP="00FC3650">
      <w:pPr>
        <w:pStyle w:val="NoSpacing"/>
      </w:pPr>
    </w:p>
    <w:p w:rsidR="0065049A" w:rsidRDefault="0065049A" w:rsidP="00FC3650">
      <w:pPr>
        <w:pStyle w:val="NoSpacing"/>
      </w:pPr>
    </w:p>
    <w:p w:rsidR="0065049A" w:rsidRDefault="0065049A" w:rsidP="0065049A">
      <w:pPr>
        <w:pStyle w:val="NoSpacing"/>
      </w:pPr>
      <w:proofErr w:type="gramStart"/>
      <w:r>
        <w:t>Name:_</w:t>
      </w:r>
      <w:proofErr w:type="gramEnd"/>
      <w:r>
        <w:t>_______________________________________</w:t>
      </w:r>
      <w:r>
        <w:tab/>
      </w:r>
      <w:r>
        <w:tab/>
      </w:r>
      <w:r>
        <w:tab/>
      </w:r>
      <w:r w:rsidR="00A132C1">
        <w:t>***</w:t>
      </w:r>
      <w:r>
        <w:tab/>
      </w:r>
      <w:r>
        <w:tab/>
      </w:r>
      <w:r>
        <w:tab/>
        <w:t>Hour:_________</w:t>
      </w:r>
    </w:p>
    <w:p w:rsidR="0065049A" w:rsidRDefault="0065049A" w:rsidP="0065049A">
      <w:pPr>
        <w:pStyle w:val="NoSpacing"/>
      </w:pPr>
    </w:p>
    <w:p w:rsidR="0065049A" w:rsidRDefault="0065049A" w:rsidP="0065049A">
      <w:pPr>
        <w:pStyle w:val="NoSpacing"/>
        <w:jc w:val="center"/>
        <w:rPr>
          <w:rFonts w:ascii="Elephant" w:hAnsi="Elephant"/>
          <w:b/>
        </w:rPr>
      </w:pPr>
      <w:r w:rsidRPr="00C84AFD">
        <w:rPr>
          <w:rFonts w:ascii="Elephant" w:hAnsi="Elephant"/>
          <w:b/>
        </w:rPr>
        <w:t>Analyzing Source: European Trade in Asia</w:t>
      </w:r>
    </w:p>
    <w:p w:rsidR="00A132C1" w:rsidRDefault="00C24383" w:rsidP="00A132C1">
      <w:pPr>
        <w:pStyle w:val="NoSpacing"/>
        <w:numPr>
          <w:ilvl w:val="0"/>
          <w:numId w:val="6"/>
        </w:numPr>
      </w:pPr>
      <w:r>
        <w:rPr>
          <w:noProof/>
        </w:rPr>
        <mc:AlternateContent>
          <mc:Choice Requires="wps">
            <w:drawing>
              <wp:anchor distT="45720" distB="45720" distL="114300" distR="114300" simplePos="0" relativeHeight="251667456" behindDoc="1" locked="0" layoutInCell="1" allowOverlap="1" wp14:anchorId="420BAA6A" wp14:editId="549586D0">
                <wp:simplePos x="0" y="0"/>
                <wp:positionH relativeFrom="column">
                  <wp:posOffset>345057</wp:posOffset>
                </wp:positionH>
                <wp:positionV relativeFrom="paragraph">
                  <wp:posOffset>53735</wp:posOffset>
                </wp:positionV>
                <wp:extent cx="6102985" cy="1404620"/>
                <wp:effectExtent l="0" t="0" r="12065" b="20320"/>
                <wp:wrapTight wrapText="bothSides">
                  <wp:wrapPolygon edited="0">
                    <wp:start x="0" y="0"/>
                    <wp:lineTo x="0" y="21621"/>
                    <wp:lineTo x="21575" y="21621"/>
                    <wp:lineTo x="21575"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1404620"/>
                        </a:xfrm>
                        <a:prstGeom prst="rect">
                          <a:avLst/>
                        </a:prstGeom>
                        <a:solidFill>
                          <a:srgbClr val="FFFFFF"/>
                        </a:solidFill>
                        <a:ln w="9525">
                          <a:solidFill>
                            <a:srgbClr val="000000"/>
                          </a:solidFill>
                          <a:miter lim="800000"/>
                          <a:headEnd/>
                          <a:tailEnd/>
                        </a:ln>
                      </wps:spPr>
                      <wps:txbx>
                        <w:txbxContent>
                          <w:p w:rsidR="00C24383" w:rsidRDefault="00C24383" w:rsidP="00C24383">
                            <w:pPr>
                              <w:pStyle w:val="NoSpacing"/>
                            </w:pPr>
                            <w:r>
                              <w:t>Whatever silver the merchants carry with them to China, the lord of China will take from them and put into his own bank.  The Chinese then give paper money of theirs in exchange… with this paper money you can easily buy silk and other goods… and all the people of the country are required to accept it.  you shall not pay a higher price for your goods because your money is of paper… for it is as good as the silver itself.</w:t>
                            </w:r>
                          </w:p>
                          <w:p w:rsidR="00C24383" w:rsidRDefault="00C24383" w:rsidP="00C24383">
                            <w:pPr>
                              <w:pStyle w:val="NoSpacing"/>
                              <w:ind w:left="720"/>
                            </w:pPr>
                            <w:r>
                              <w:t>-</w:t>
                            </w:r>
                            <w:r w:rsidRPr="00C84AFD">
                              <w:rPr>
                                <w:b/>
                              </w:rPr>
                              <w:t xml:space="preserve">Francesco </w:t>
                            </w:r>
                            <w:proofErr w:type="spellStart"/>
                            <w:r w:rsidRPr="00C84AFD">
                              <w:rPr>
                                <w:b/>
                              </w:rPr>
                              <w:t>Balducci</w:t>
                            </w:r>
                            <w:proofErr w:type="spellEnd"/>
                            <w:r w:rsidRPr="00C84AFD">
                              <w:rPr>
                                <w:b/>
                              </w:rPr>
                              <w:t xml:space="preserve"> </w:t>
                            </w:r>
                            <w:proofErr w:type="spellStart"/>
                            <w:r w:rsidRPr="00C84AFD">
                              <w:rPr>
                                <w:b/>
                              </w:rPr>
                              <w:t>Pegolotti</w:t>
                            </w:r>
                            <w:proofErr w:type="spellEnd"/>
                            <w:r w:rsidRPr="00C84AFD">
                              <w:rPr>
                                <w:i/>
                              </w:rPr>
                              <w:t xml:space="preserve"> (An Italian commercial agent, </w:t>
                            </w:r>
                            <w:r>
                              <w:rPr>
                                <w:i/>
                              </w:rPr>
                              <w:t xml:space="preserve">the passage is taken from his </w:t>
                            </w:r>
                            <w:r w:rsidRPr="00C84AFD">
                              <w:rPr>
                                <w:i/>
                              </w:rPr>
                              <w:t xml:space="preserve">guidebook </w:t>
                            </w:r>
                            <w:r>
                              <w:rPr>
                                <w:i/>
                              </w:rPr>
                              <w:t xml:space="preserve">that was written </w:t>
                            </w:r>
                            <w:r w:rsidRPr="00C84AFD">
                              <w:rPr>
                                <w:i/>
                              </w:rPr>
                              <w:t>around 1340 for European merchants traveling overland to China)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0BAA6A" id="_x0000_s1027" type="#_x0000_t202" style="position:absolute;left:0;text-align:left;margin-left:27.15pt;margin-top:4.25pt;width:480.55pt;height:110.6pt;z-index:-2516490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">
                <v:textbox style="mso-fit-shape-to-text:t">
                  <w:txbxContent>
                    <w:p w:rsidR="00C24383" w:rsidRDefault="00C24383" w:rsidP="00C24383">
                      <w:pPr>
                        <w:pStyle w:val="NoSpacing"/>
                      </w:pPr>
                      <w:r>
                        <w:t>Whatever silver the merchants carry with them to China, the lord of China will take from them and put into his own bank.  The Chinese then give paper money of theirs in exchange… with this paper money you can easily buy silk and other goods… and all the people of the country are required to accept it.  you shall not pay a higher price for your goods because your money is of paper… for it is as good as the silver itself.</w:t>
                      </w:r>
                    </w:p>
                    <w:p w:rsidR="00C24383" w:rsidRDefault="00C24383" w:rsidP="00C24383">
                      <w:pPr>
                        <w:pStyle w:val="NoSpacing"/>
                        <w:ind w:left="720"/>
                      </w:pPr>
                      <w:r>
                        <w:t>-</w:t>
                      </w:r>
                      <w:r w:rsidRPr="00C84AFD">
                        <w:rPr>
                          <w:b/>
                        </w:rPr>
                        <w:t xml:space="preserve">Francesco </w:t>
                      </w:r>
                      <w:proofErr w:type="spellStart"/>
                      <w:r w:rsidRPr="00C84AFD">
                        <w:rPr>
                          <w:b/>
                        </w:rPr>
                        <w:t>Balducci</w:t>
                      </w:r>
                      <w:proofErr w:type="spellEnd"/>
                      <w:r w:rsidRPr="00C84AFD">
                        <w:rPr>
                          <w:b/>
                        </w:rPr>
                        <w:t xml:space="preserve"> </w:t>
                      </w:r>
                      <w:proofErr w:type="spellStart"/>
                      <w:r w:rsidRPr="00C84AFD">
                        <w:rPr>
                          <w:b/>
                        </w:rPr>
                        <w:t>Pegolotti</w:t>
                      </w:r>
                      <w:proofErr w:type="spellEnd"/>
                      <w:r w:rsidRPr="00C84AFD">
                        <w:rPr>
                          <w:i/>
                        </w:rPr>
                        <w:t xml:space="preserve"> (An Italian commercial agent, </w:t>
                      </w:r>
                      <w:r>
                        <w:rPr>
                          <w:i/>
                        </w:rPr>
                        <w:t xml:space="preserve">the passage is taken from his </w:t>
                      </w:r>
                      <w:r w:rsidRPr="00C84AFD">
                        <w:rPr>
                          <w:i/>
                        </w:rPr>
                        <w:t xml:space="preserve">guidebook </w:t>
                      </w:r>
                      <w:r>
                        <w:rPr>
                          <w:i/>
                        </w:rPr>
                        <w:t xml:space="preserve">that was written </w:t>
                      </w:r>
                      <w:r w:rsidRPr="00C84AFD">
                        <w:rPr>
                          <w:i/>
                        </w:rPr>
                        <w:t>around 1340 for European merchants traveling overland to China)</w:t>
                      </w:r>
                    </w:p>
                  </w:txbxContent>
                </v:textbox>
                <w10:wrap type="tight"/>
              </v:shape>
            </w:pict>
          </mc:Fallback>
        </mc:AlternateContent>
      </w:r>
      <w:r w:rsidR="00A132C1" w:rsidRPr="00A132C1">
        <w:t xml:space="preserve"> </w:t>
      </w:r>
      <w:r w:rsidR="00A132C1">
        <w:t>Who wrote the passage?</w:t>
      </w:r>
    </w:p>
    <w:p w:rsidR="00A132C1" w:rsidRDefault="00A132C1" w:rsidP="00A132C1">
      <w:pPr>
        <w:pStyle w:val="NoSpacing"/>
        <w:ind w:left="720"/>
      </w:pPr>
    </w:p>
    <w:p w:rsidR="00A132C1" w:rsidRDefault="00A132C1" w:rsidP="00A132C1">
      <w:pPr>
        <w:pStyle w:val="NoSpacing"/>
      </w:pPr>
    </w:p>
    <w:p w:rsidR="00A132C1" w:rsidRDefault="00A132C1" w:rsidP="00A132C1">
      <w:pPr>
        <w:pStyle w:val="NoSpacing"/>
        <w:numPr>
          <w:ilvl w:val="0"/>
          <w:numId w:val="6"/>
        </w:numPr>
      </w:pPr>
      <w:r>
        <w:t xml:space="preserve">How might his </w:t>
      </w:r>
      <w:proofErr w:type="spellStart"/>
      <w:r>
        <w:t>PoV</w:t>
      </w:r>
      <w:proofErr w:type="spellEnd"/>
      <w:r>
        <w:t xml:space="preserve">, or point of view, impact (gender, nationality, age…) his ideas? </w:t>
      </w:r>
    </w:p>
    <w:p w:rsidR="00A132C1" w:rsidRDefault="00A132C1" w:rsidP="00A132C1">
      <w:pPr>
        <w:pStyle w:val="NoSpacing"/>
      </w:pPr>
    </w:p>
    <w:p w:rsidR="00A132C1" w:rsidRDefault="00A132C1" w:rsidP="00A132C1">
      <w:pPr>
        <w:pStyle w:val="NoSpacing"/>
      </w:pPr>
    </w:p>
    <w:p w:rsidR="00A132C1" w:rsidRDefault="00A132C1" w:rsidP="00A132C1">
      <w:pPr>
        <w:pStyle w:val="NoSpacing"/>
      </w:pPr>
    </w:p>
    <w:p w:rsidR="00A132C1" w:rsidRDefault="00A132C1" w:rsidP="00A132C1">
      <w:pPr>
        <w:pStyle w:val="NoSpacing"/>
        <w:numPr>
          <w:ilvl w:val="0"/>
          <w:numId w:val="6"/>
        </w:numPr>
      </w:pPr>
      <w:r>
        <w:t>Would the author have knowledge or awareness of the topic to make him accurate?</w:t>
      </w:r>
    </w:p>
    <w:p w:rsidR="00A132C1" w:rsidRDefault="00A132C1" w:rsidP="00A132C1">
      <w:pPr>
        <w:pStyle w:val="NoSpacing"/>
      </w:pPr>
    </w:p>
    <w:p w:rsidR="00A132C1" w:rsidRDefault="00A132C1" w:rsidP="00A132C1">
      <w:pPr>
        <w:pStyle w:val="NoSpacing"/>
      </w:pPr>
    </w:p>
    <w:p w:rsidR="00A132C1" w:rsidRDefault="00A132C1" w:rsidP="00A132C1">
      <w:pPr>
        <w:pStyle w:val="NoSpacing"/>
      </w:pPr>
    </w:p>
    <w:p w:rsidR="00A132C1" w:rsidRDefault="00A132C1" w:rsidP="00A132C1">
      <w:pPr>
        <w:pStyle w:val="NoSpacing"/>
        <w:numPr>
          <w:ilvl w:val="0"/>
          <w:numId w:val="6"/>
        </w:numPr>
      </w:pPr>
      <w:r>
        <w:t>How might being guidebook for sale impact the message of the document?</w:t>
      </w:r>
    </w:p>
    <w:p w:rsidR="005A71BC" w:rsidRDefault="002D37C0" w:rsidP="00A132C1">
      <w:pPr>
        <w:pStyle w:val="NoSpacing"/>
        <w:jc w:val="center"/>
      </w:pPr>
      <w:r>
        <w:rPr>
          <w:noProof/>
        </w:rPr>
        <w:lastRenderedPageBreak/>
        <mc:AlternateContent>
          <mc:Choice Requires="wps">
            <w:drawing>
              <wp:anchor distT="0" distB="0" distL="114300" distR="114300" simplePos="0" relativeHeight="251659264" behindDoc="0" locked="0" layoutInCell="1" allowOverlap="1" wp14:anchorId="67A2064F" wp14:editId="4DD8F1B8">
                <wp:simplePos x="0" y="0"/>
                <wp:positionH relativeFrom="column">
                  <wp:posOffset>121210</wp:posOffset>
                </wp:positionH>
                <wp:positionV relativeFrom="paragraph">
                  <wp:posOffset>46783</wp:posOffset>
                </wp:positionV>
                <wp:extent cx="6103089" cy="1403985"/>
                <wp:effectExtent l="0" t="0" r="12065"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089" cy="1403985"/>
                        </a:xfrm>
                        <a:prstGeom prst="rect">
                          <a:avLst/>
                        </a:prstGeom>
                        <a:solidFill>
                          <a:srgbClr val="FFFFFF"/>
                        </a:solidFill>
                        <a:ln w="9525">
                          <a:solidFill>
                            <a:srgbClr val="000000"/>
                          </a:solidFill>
                          <a:miter lim="800000"/>
                          <a:headEnd/>
                          <a:tailEnd/>
                        </a:ln>
                      </wps:spPr>
                      <wps:txbx>
                        <w:txbxContent>
                          <w:p w:rsidR="00FC3650" w:rsidRDefault="00FC3650" w:rsidP="00FC3650">
                            <w:pPr>
                              <w:pStyle w:val="NoSpacing"/>
                            </w:pPr>
                            <w:r>
                              <w:t>“</w:t>
                            </w:r>
                            <w:r w:rsidR="00C84AFD">
                              <w:t>Your majesty (King of Portugal) i</w:t>
                            </w:r>
                            <w:r>
                              <w:t xml:space="preserve">f we </w:t>
                            </w:r>
                            <w:r w:rsidR="00C24383">
                              <w:t>deny them</w:t>
                            </w:r>
                            <w:r>
                              <w:t xml:space="preserve"> [Muslims] of their </w:t>
                            </w:r>
                            <w:r w:rsidR="00C24383">
                              <w:t>traditional</w:t>
                            </w:r>
                            <w:r w:rsidR="001F6692">
                              <w:t xml:space="preserve"> market</w:t>
                            </w:r>
                            <w:r>
                              <w:t xml:space="preserve">, there </w:t>
                            </w:r>
                            <w:r w:rsidR="001F6692">
                              <w:t>isn’t</w:t>
                            </w:r>
                            <w:r>
                              <w:t xml:space="preserve"> a single port in the whole </w:t>
                            </w:r>
                            <w:r w:rsidR="001F6692">
                              <w:t>area</w:t>
                            </w:r>
                            <w:r>
                              <w:t>, where they can trade</w:t>
                            </w:r>
                            <w:r w:rsidR="00C24383">
                              <w:t xml:space="preserve"> goods</w:t>
                            </w:r>
                            <w:r>
                              <w:t xml:space="preserve">. . . </w:t>
                            </w:r>
                            <w:r w:rsidR="001F6692">
                              <w:t>It is a sure thing,</w:t>
                            </w:r>
                            <w:r>
                              <w:t xml:space="preserve"> if we take Malacca </w:t>
                            </w:r>
                            <w:r w:rsidR="00C24383">
                              <w:t>(trade port in Malaysia)</w:t>
                            </w:r>
                            <w:r>
                              <w:t xml:space="preserve"> out of their h</w:t>
                            </w:r>
                            <w:r w:rsidR="00C24383">
                              <w:t>ands… then</w:t>
                            </w:r>
                            <w:r>
                              <w:t xml:space="preserve"> Cairo and Mecca are entirely ruined, and to Venice no </w:t>
                            </w:r>
                            <w:r w:rsidR="00C24383">
                              <w:t xml:space="preserve">spices </w:t>
                            </w:r>
                            <w:r w:rsidR="001F6692">
                              <w:t xml:space="preserve">will be </w:t>
                            </w:r>
                            <w:r w:rsidR="00C24383">
                              <w:t>traded,</w:t>
                            </w:r>
                            <w:r w:rsidR="001F6692">
                              <w:t xml:space="preserve"> except for the spices</w:t>
                            </w:r>
                            <w:r>
                              <w:t xml:space="preserve"> her merchants go and buy in Portugal.</w:t>
                            </w:r>
                          </w:p>
                          <w:p w:rsidR="00FC3650" w:rsidRPr="0065049A" w:rsidRDefault="00FC3650" w:rsidP="00C84AFD">
                            <w:pPr>
                              <w:pStyle w:val="NoSpacing"/>
                              <w:ind w:left="720"/>
                            </w:pPr>
                            <w:r>
                              <w:t>-</w:t>
                            </w:r>
                            <w:proofErr w:type="spellStart"/>
                            <w:r w:rsidRPr="00C84AFD">
                              <w:rPr>
                                <w:b/>
                              </w:rPr>
                              <w:t>Afonso</w:t>
                            </w:r>
                            <w:proofErr w:type="spellEnd"/>
                            <w:r w:rsidRPr="00C84AFD">
                              <w:rPr>
                                <w:b/>
                              </w:rPr>
                              <w:t xml:space="preserve"> de Albuquerque</w:t>
                            </w:r>
                            <w:r w:rsidR="00C84AFD">
                              <w:t xml:space="preserve"> (Duke of the Portuguese trade capital of Goa, India)</w:t>
                            </w:r>
                            <w:r>
                              <w:t xml:space="preserve">, </w:t>
                            </w:r>
                            <w:r w:rsidR="00C84AFD">
                              <w:t xml:space="preserve">excerpt from </w:t>
                            </w:r>
                            <w:r w:rsidRPr="00FC3650">
                              <w:rPr>
                                <w:i/>
                              </w:rPr>
                              <w:t xml:space="preserve">The Commentaries of the Great </w:t>
                            </w:r>
                            <w:proofErr w:type="spellStart"/>
                            <w:r w:rsidRPr="00FC3650">
                              <w:rPr>
                                <w:i/>
                              </w:rPr>
                              <w:t>Afonso</w:t>
                            </w:r>
                            <w:proofErr w:type="spellEnd"/>
                            <w:r w:rsidRPr="00FC3650">
                              <w:rPr>
                                <w:i/>
                              </w:rPr>
                              <w:t xml:space="preserve"> </w:t>
                            </w:r>
                            <w:proofErr w:type="spellStart"/>
                            <w:r w:rsidRPr="00FC3650">
                              <w:rPr>
                                <w:i/>
                              </w:rPr>
                              <w:t>Dalbuquerque</w:t>
                            </w:r>
                            <w:proofErr w:type="spellEnd"/>
                            <w:r w:rsidR="0065049A">
                              <w:rPr>
                                <w:i/>
                              </w:rPr>
                              <w:t xml:space="preserve">, </w:t>
                            </w:r>
                            <w:r w:rsidR="0065049A">
                              <w:t>1511.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A2064F" id="_x0000_s1028" type="#_x0000_t202" style="position:absolute;left:0;text-align:left;margin-left:9.55pt;margin-top:3.7pt;width:480.5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">
                <v:textbox style="mso-fit-shape-to-text:t">
                  <w:txbxContent>
                    <w:p w:rsidR="00FC3650" w:rsidRDefault="00FC3650" w:rsidP="00FC3650">
                      <w:pPr>
                        <w:pStyle w:val="NoSpacing"/>
                      </w:pPr>
                      <w:r>
                        <w:t>“</w:t>
                      </w:r>
                      <w:r w:rsidR="00C84AFD">
                        <w:t>Your majesty (King of Portugal) i</w:t>
                      </w:r>
                      <w:r>
                        <w:t xml:space="preserve">f we </w:t>
                      </w:r>
                      <w:r w:rsidR="00C24383">
                        <w:t>deny them</w:t>
                      </w:r>
                      <w:r>
                        <w:t xml:space="preserve"> [Muslims] of their </w:t>
                      </w:r>
                      <w:r w:rsidR="00C24383">
                        <w:t>traditional</w:t>
                      </w:r>
                      <w:r w:rsidR="001F6692">
                        <w:t xml:space="preserve"> market</w:t>
                      </w:r>
                      <w:r>
                        <w:t xml:space="preserve">, there </w:t>
                      </w:r>
                      <w:r w:rsidR="001F6692">
                        <w:t>isn’t</w:t>
                      </w:r>
                      <w:r>
                        <w:t xml:space="preserve"> a single port in the whole </w:t>
                      </w:r>
                      <w:r w:rsidR="001F6692">
                        <w:t>area</w:t>
                      </w:r>
                      <w:r>
                        <w:t>, where they can trade</w:t>
                      </w:r>
                      <w:r w:rsidR="00C24383">
                        <w:t xml:space="preserve"> goods</w:t>
                      </w:r>
                      <w:r>
                        <w:t xml:space="preserve">. . . </w:t>
                      </w:r>
                      <w:r w:rsidR="001F6692">
                        <w:t>It is a sure thing,</w:t>
                      </w:r>
                      <w:r>
                        <w:t xml:space="preserve"> if we take Malacca </w:t>
                      </w:r>
                      <w:r w:rsidR="00C24383">
                        <w:t>(trade port in Malaysia)</w:t>
                      </w:r>
                      <w:r>
                        <w:t xml:space="preserve"> out of their h</w:t>
                      </w:r>
                      <w:r w:rsidR="00C24383">
                        <w:t>ands… then</w:t>
                      </w:r>
                      <w:r>
                        <w:t xml:space="preserve"> Cairo and Mecca are entirely ruined, and to Venice no </w:t>
                      </w:r>
                      <w:r w:rsidR="00C24383">
                        <w:t xml:space="preserve">spices </w:t>
                      </w:r>
                      <w:r w:rsidR="001F6692">
                        <w:t xml:space="preserve">will be </w:t>
                      </w:r>
                      <w:r w:rsidR="00C24383">
                        <w:t>traded,</w:t>
                      </w:r>
                      <w:r w:rsidR="001F6692">
                        <w:t xml:space="preserve"> except for the spices</w:t>
                      </w:r>
                      <w:r>
                        <w:t xml:space="preserve"> her merchants go and buy in Portugal.</w:t>
                      </w:r>
                    </w:p>
                    <w:p w:rsidR="00FC3650" w:rsidRPr="0065049A" w:rsidRDefault="00FC3650" w:rsidP="00C84AFD">
                      <w:pPr>
                        <w:pStyle w:val="NoSpacing"/>
                        <w:ind w:left="720"/>
                      </w:pPr>
                      <w:r>
                        <w:t>-</w:t>
                      </w:r>
                      <w:proofErr w:type="spellStart"/>
                      <w:r w:rsidRPr="00C84AFD">
                        <w:rPr>
                          <w:b/>
                        </w:rPr>
                        <w:t>Afonso</w:t>
                      </w:r>
                      <w:proofErr w:type="spellEnd"/>
                      <w:r w:rsidRPr="00C84AFD">
                        <w:rPr>
                          <w:b/>
                        </w:rPr>
                        <w:t xml:space="preserve"> de Albuquerque</w:t>
                      </w:r>
                      <w:r w:rsidR="00C84AFD">
                        <w:t xml:space="preserve"> (Duke of the Portuguese trade capital of Goa, India)</w:t>
                      </w:r>
                      <w:r>
                        <w:t xml:space="preserve">, </w:t>
                      </w:r>
                      <w:r w:rsidR="00C84AFD">
                        <w:t xml:space="preserve">excerpt from </w:t>
                      </w:r>
                      <w:r w:rsidRPr="00FC3650">
                        <w:rPr>
                          <w:i/>
                        </w:rPr>
                        <w:t xml:space="preserve">The Commentaries of the Great </w:t>
                      </w:r>
                      <w:proofErr w:type="spellStart"/>
                      <w:r w:rsidRPr="00FC3650">
                        <w:rPr>
                          <w:i/>
                        </w:rPr>
                        <w:t>Afonso</w:t>
                      </w:r>
                      <w:proofErr w:type="spellEnd"/>
                      <w:r w:rsidRPr="00FC3650">
                        <w:rPr>
                          <w:i/>
                        </w:rPr>
                        <w:t xml:space="preserve"> </w:t>
                      </w:r>
                      <w:proofErr w:type="spellStart"/>
                      <w:r w:rsidRPr="00FC3650">
                        <w:rPr>
                          <w:i/>
                        </w:rPr>
                        <w:t>Dalbuquerque</w:t>
                      </w:r>
                      <w:proofErr w:type="spellEnd"/>
                      <w:r w:rsidR="0065049A">
                        <w:rPr>
                          <w:i/>
                        </w:rPr>
                        <w:t xml:space="preserve">, </w:t>
                      </w:r>
                      <w:r w:rsidR="0065049A">
                        <w:t>1511.</w:t>
                      </w:r>
                    </w:p>
                  </w:txbxContent>
                </v:textbox>
              </v:shape>
            </w:pict>
          </mc:Fallback>
        </mc:AlternateContent>
      </w:r>
    </w:p>
    <w:p w:rsidR="00FC3650" w:rsidRDefault="00FC3650" w:rsidP="00FC3650">
      <w:pPr>
        <w:pStyle w:val="NoSpacing"/>
      </w:pPr>
    </w:p>
    <w:p w:rsidR="00FC3650" w:rsidRDefault="00FC3650" w:rsidP="00FC3650">
      <w:pPr>
        <w:pStyle w:val="NoSpacing"/>
      </w:pPr>
    </w:p>
    <w:p w:rsidR="00EF4BA0" w:rsidRDefault="00EF4BA0" w:rsidP="00FC3650">
      <w:pPr>
        <w:pStyle w:val="NoSpacing"/>
      </w:pPr>
    </w:p>
    <w:p w:rsidR="00EF4BA0" w:rsidRDefault="00EF4BA0" w:rsidP="00FC3650">
      <w:pPr>
        <w:pStyle w:val="NoSpacing"/>
      </w:pPr>
    </w:p>
    <w:p w:rsidR="00EF4BA0" w:rsidRDefault="00EF4BA0" w:rsidP="00FC3650">
      <w:pPr>
        <w:pStyle w:val="NoSpacing"/>
      </w:pPr>
    </w:p>
    <w:p w:rsidR="00EF4BA0" w:rsidRDefault="00EF4BA0" w:rsidP="00FC3650">
      <w:pPr>
        <w:pStyle w:val="NoSpacing"/>
      </w:pPr>
    </w:p>
    <w:p w:rsidR="00EF4BA0" w:rsidRDefault="00EF4BA0" w:rsidP="00FC3650">
      <w:pPr>
        <w:pStyle w:val="NoSpacing"/>
      </w:pPr>
    </w:p>
    <w:p w:rsidR="0065049A" w:rsidRDefault="0065049A" w:rsidP="00FC3650">
      <w:pPr>
        <w:pStyle w:val="NoSpacing"/>
      </w:pPr>
    </w:p>
    <w:p w:rsidR="0065049A" w:rsidRDefault="0065049A" w:rsidP="0065049A">
      <w:pPr>
        <w:pStyle w:val="NoSpacing"/>
        <w:numPr>
          <w:ilvl w:val="0"/>
          <w:numId w:val="3"/>
        </w:numPr>
      </w:pPr>
      <w:r>
        <w:t>Who wrote the passage?</w:t>
      </w:r>
    </w:p>
    <w:p w:rsidR="0065049A" w:rsidRDefault="0065049A" w:rsidP="0065049A">
      <w:pPr>
        <w:pStyle w:val="NoSpacing"/>
        <w:ind w:left="720"/>
      </w:pPr>
    </w:p>
    <w:p w:rsidR="0065049A" w:rsidRDefault="0065049A" w:rsidP="0065049A">
      <w:pPr>
        <w:pStyle w:val="NoSpacing"/>
      </w:pPr>
    </w:p>
    <w:p w:rsidR="0065049A" w:rsidRDefault="0065049A" w:rsidP="0065049A">
      <w:pPr>
        <w:pStyle w:val="NoSpacing"/>
        <w:numPr>
          <w:ilvl w:val="0"/>
          <w:numId w:val="3"/>
        </w:numPr>
      </w:pPr>
      <w:r>
        <w:t xml:space="preserve">How might his </w:t>
      </w:r>
      <w:proofErr w:type="spellStart"/>
      <w:r>
        <w:t>PoV</w:t>
      </w:r>
      <w:proofErr w:type="spellEnd"/>
      <w:r>
        <w:t xml:space="preserve">, or point of view, impact (gender, nationality, age…) his ideas? </w:t>
      </w: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numPr>
          <w:ilvl w:val="0"/>
          <w:numId w:val="3"/>
        </w:numPr>
      </w:pPr>
      <w:r>
        <w:t>Would the author have knowledge or awareness of the topic to make him accurate?</w:t>
      </w: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numPr>
          <w:ilvl w:val="0"/>
          <w:numId w:val="3"/>
        </w:numPr>
      </w:pPr>
      <w:r>
        <w:t xml:space="preserve">How might </w:t>
      </w:r>
      <w:r w:rsidR="00A132C1">
        <w:t>being a letter meant for the king change the document’s message?</w:t>
      </w:r>
    </w:p>
    <w:p w:rsidR="00EF4BA0" w:rsidRDefault="00EF4BA0"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C24383" w:rsidRDefault="00C24383" w:rsidP="0065049A">
      <w:pPr>
        <w:pStyle w:val="NoSpacing"/>
      </w:pPr>
    </w:p>
    <w:p w:rsidR="00C24383" w:rsidRDefault="00C24383" w:rsidP="0065049A">
      <w:pPr>
        <w:pStyle w:val="NoSpacing"/>
      </w:pPr>
    </w:p>
    <w:p w:rsidR="0065049A" w:rsidRDefault="0065049A" w:rsidP="0065049A">
      <w:pPr>
        <w:pStyle w:val="NoSpacing"/>
      </w:pPr>
    </w:p>
    <w:p w:rsidR="0065049A" w:rsidRDefault="0065049A" w:rsidP="0065049A">
      <w:pPr>
        <w:pStyle w:val="NoSpacing"/>
      </w:pPr>
    </w:p>
    <w:p w:rsidR="0065049A" w:rsidRDefault="001F6692" w:rsidP="0065049A">
      <w:pPr>
        <w:pStyle w:val="NoSpacing"/>
      </w:pPr>
      <w:r>
        <w:rPr>
          <w:noProof/>
        </w:rPr>
        <mc:AlternateContent>
          <mc:Choice Requires="wps">
            <w:drawing>
              <wp:anchor distT="0" distB="0" distL="114300" distR="114300" simplePos="0" relativeHeight="251669504" behindDoc="0" locked="0" layoutInCell="1" allowOverlap="1" wp14:anchorId="1EDC9545" wp14:editId="0F573643">
                <wp:simplePos x="0" y="0"/>
                <wp:positionH relativeFrom="column">
                  <wp:posOffset>0</wp:posOffset>
                </wp:positionH>
                <wp:positionV relativeFrom="paragraph">
                  <wp:posOffset>68376</wp:posOffset>
                </wp:positionV>
                <wp:extent cx="6103089" cy="1403985"/>
                <wp:effectExtent l="0" t="0" r="12065" b="184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089" cy="1403985"/>
                        </a:xfrm>
                        <a:prstGeom prst="rect">
                          <a:avLst/>
                        </a:prstGeom>
                        <a:solidFill>
                          <a:srgbClr val="FFFFFF"/>
                        </a:solidFill>
                        <a:ln w="9525">
                          <a:solidFill>
                            <a:srgbClr val="000000"/>
                          </a:solidFill>
                          <a:miter lim="800000"/>
                          <a:headEnd/>
                          <a:tailEnd/>
                        </a:ln>
                      </wps:spPr>
                      <wps:txbx>
                        <w:txbxContent>
                          <w:p w:rsidR="001F6692" w:rsidRDefault="001F6692" w:rsidP="001F6692">
                            <w:pPr>
                              <w:pStyle w:val="NoSpacing"/>
                            </w:pPr>
                            <w:bookmarkStart w:id="0" w:name="_GoBack"/>
                            <w:r>
                              <w:t>“Your majesty (King of Portugal) if we deny them [Muslims] of their traditional market, there isn’t a single port in the whole area, where they can trade goods. . . It is a sure thing, if we take Malacca (trade port in Malaysia) out of their hands… then Cairo and Mecca are entirely ruined, and to Venice no spices will be traded, except for the spices her merchants go and buy in Portugal.</w:t>
                            </w:r>
                          </w:p>
                          <w:p w:rsidR="001F6692" w:rsidRPr="0065049A" w:rsidRDefault="001F6692" w:rsidP="001F6692">
                            <w:pPr>
                              <w:pStyle w:val="NoSpacing"/>
                              <w:ind w:left="720"/>
                            </w:pPr>
                            <w:r>
                              <w:t>-</w:t>
                            </w:r>
                            <w:proofErr w:type="spellStart"/>
                            <w:r w:rsidRPr="00C84AFD">
                              <w:rPr>
                                <w:b/>
                              </w:rPr>
                              <w:t>Afonso</w:t>
                            </w:r>
                            <w:proofErr w:type="spellEnd"/>
                            <w:r w:rsidRPr="00C84AFD">
                              <w:rPr>
                                <w:b/>
                              </w:rPr>
                              <w:t xml:space="preserve"> de Albuquerque</w:t>
                            </w:r>
                            <w:r>
                              <w:t xml:space="preserve"> (Duke of the Portuguese trade capital of Goa, India), excerpt from </w:t>
                            </w:r>
                            <w:r w:rsidRPr="00FC3650">
                              <w:rPr>
                                <w:i/>
                              </w:rPr>
                              <w:t xml:space="preserve">The Commentaries of the Great </w:t>
                            </w:r>
                            <w:proofErr w:type="spellStart"/>
                            <w:r w:rsidRPr="00FC3650">
                              <w:rPr>
                                <w:i/>
                              </w:rPr>
                              <w:t>Afonso</w:t>
                            </w:r>
                            <w:proofErr w:type="spellEnd"/>
                            <w:r w:rsidRPr="00FC3650">
                              <w:rPr>
                                <w:i/>
                              </w:rPr>
                              <w:t xml:space="preserve"> </w:t>
                            </w:r>
                            <w:proofErr w:type="spellStart"/>
                            <w:r w:rsidRPr="00FC3650">
                              <w:rPr>
                                <w:i/>
                              </w:rPr>
                              <w:t>Dalbuquerque</w:t>
                            </w:r>
                            <w:proofErr w:type="spellEnd"/>
                            <w:r>
                              <w:rPr>
                                <w:i/>
                              </w:rPr>
                              <w:t xml:space="preserve">, </w:t>
                            </w:r>
                            <w:r>
                              <w:t>1511.</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DC9545" id="_x0000_s1029" type="#_x0000_t202" style="position:absolute;margin-left:0;margin-top:5.4pt;width:480.5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">
                <v:textbox style="mso-fit-shape-to-text:t">
                  <w:txbxContent>
                    <w:p w:rsidR="001F6692" w:rsidRDefault="001F6692" w:rsidP="001F6692">
                      <w:pPr>
                        <w:pStyle w:val="NoSpacing"/>
                      </w:pPr>
                      <w:bookmarkStart w:id="1" w:name="_GoBack"/>
                      <w:r>
                        <w:t>“Your majesty (King of Portugal) if we deny them [Muslims] of their traditional market, there isn’t a single port in the whole area, where they can trade goods. . . It is a sure thing, if we take Malacca (trade port in Malaysia) out of their hands… then Cairo and Mecca are entirely ruined, and to Venice no spices will be traded, except for the spices her merchants go and buy in Portugal.</w:t>
                      </w:r>
                    </w:p>
                    <w:p w:rsidR="001F6692" w:rsidRPr="0065049A" w:rsidRDefault="001F6692" w:rsidP="001F6692">
                      <w:pPr>
                        <w:pStyle w:val="NoSpacing"/>
                        <w:ind w:left="720"/>
                      </w:pPr>
                      <w:r>
                        <w:t>-</w:t>
                      </w:r>
                      <w:proofErr w:type="spellStart"/>
                      <w:r w:rsidRPr="00C84AFD">
                        <w:rPr>
                          <w:b/>
                        </w:rPr>
                        <w:t>Afonso</w:t>
                      </w:r>
                      <w:proofErr w:type="spellEnd"/>
                      <w:r w:rsidRPr="00C84AFD">
                        <w:rPr>
                          <w:b/>
                        </w:rPr>
                        <w:t xml:space="preserve"> de Albuquerque</w:t>
                      </w:r>
                      <w:r>
                        <w:t xml:space="preserve"> (Duke of the Portuguese trade capital of Goa, India), excerpt from </w:t>
                      </w:r>
                      <w:r w:rsidRPr="00FC3650">
                        <w:rPr>
                          <w:i/>
                        </w:rPr>
                        <w:t xml:space="preserve">The Commentaries of the Great </w:t>
                      </w:r>
                      <w:proofErr w:type="spellStart"/>
                      <w:r w:rsidRPr="00FC3650">
                        <w:rPr>
                          <w:i/>
                        </w:rPr>
                        <w:t>Afonso</w:t>
                      </w:r>
                      <w:proofErr w:type="spellEnd"/>
                      <w:r w:rsidRPr="00FC3650">
                        <w:rPr>
                          <w:i/>
                        </w:rPr>
                        <w:t xml:space="preserve"> </w:t>
                      </w:r>
                      <w:proofErr w:type="spellStart"/>
                      <w:r w:rsidRPr="00FC3650">
                        <w:rPr>
                          <w:i/>
                        </w:rPr>
                        <w:t>Dalbuquerque</w:t>
                      </w:r>
                      <w:proofErr w:type="spellEnd"/>
                      <w:r>
                        <w:rPr>
                          <w:i/>
                        </w:rPr>
                        <w:t xml:space="preserve">, </w:t>
                      </w:r>
                      <w:r>
                        <w:t>1511.</w:t>
                      </w:r>
                      <w:bookmarkEnd w:id="1"/>
                    </w:p>
                  </w:txbxContent>
                </v:textbox>
              </v:shape>
            </w:pict>
          </mc:Fallback>
        </mc:AlternateContent>
      </w: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65049A" w:rsidRDefault="0065049A" w:rsidP="0065049A">
      <w:pPr>
        <w:pStyle w:val="NoSpacing"/>
      </w:pPr>
    </w:p>
    <w:p w:rsidR="00A132C1" w:rsidRDefault="00A132C1" w:rsidP="00A132C1">
      <w:pPr>
        <w:pStyle w:val="NoSpacing"/>
        <w:numPr>
          <w:ilvl w:val="0"/>
          <w:numId w:val="7"/>
        </w:numPr>
      </w:pPr>
      <w:r>
        <w:t>Who wrote the passage?</w:t>
      </w:r>
    </w:p>
    <w:p w:rsidR="00A132C1" w:rsidRDefault="00A132C1" w:rsidP="00A132C1">
      <w:pPr>
        <w:pStyle w:val="NoSpacing"/>
        <w:ind w:left="720"/>
      </w:pPr>
    </w:p>
    <w:p w:rsidR="00A132C1" w:rsidRDefault="00A132C1" w:rsidP="00A132C1">
      <w:pPr>
        <w:pStyle w:val="NoSpacing"/>
      </w:pPr>
    </w:p>
    <w:p w:rsidR="00A132C1" w:rsidRDefault="00A132C1" w:rsidP="00A132C1">
      <w:pPr>
        <w:pStyle w:val="NoSpacing"/>
        <w:numPr>
          <w:ilvl w:val="0"/>
          <w:numId w:val="7"/>
        </w:numPr>
      </w:pPr>
      <w:r>
        <w:t xml:space="preserve">How might his </w:t>
      </w:r>
      <w:proofErr w:type="spellStart"/>
      <w:r>
        <w:t>PoV</w:t>
      </w:r>
      <w:proofErr w:type="spellEnd"/>
      <w:r>
        <w:t xml:space="preserve">, or point of view, impact (gender, nationality, age…) his ideas? </w:t>
      </w:r>
    </w:p>
    <w:p w:rsidR="00A132C1" w:rsidRDefault="00A132C1" w:rsidP="00A132C1">
      <w:pPr>
        <w:pStyle w:val="NoSpacing"/>
      </w:pPr>
    </w:p>
    <w:p w:rsidR="00A132C1" w:rsidRDefault="00A132C1" w:rsidP="00A132C1">
      <w:pPr>
        <w:pStyle w:val="NoSpacing"/>
      </w:pPr>
    </w:p>
    <w:p w:rsidR="00A132C1" w:rsidRDefault="00A132C1" w:rsidP="00A132C1">
      <w:pPr>
        <w:pStyle w:val="NoSpacing"/>
      </w:pPr>
    </w:p>
    <w:p w:rsidR="00A132C1" w:rsidRDefault="00A132C1" w:rsidP="00A132C1">
      <w:pPr>
        <w:pStyle w:val="NoSpacing"/>
        <w:numPr>
          <w:ilvl w:val="0"/>
          <w:numId w:val="7"/>
        </w:numPr>
      </w:pPr>
      <w:r>
        <w:t>Would the author have knowledge or awareness of the topic to make him accurate?</w:t>
      </w:r>
    </w:p>
    <w:p w:rsidR="00A132C1" w:rsidRDefault="00A132C1" w:rsidP="00A132C1">
      <w:pPr>
        <w:pStyle w:val="NoSpacing"/>
      </w:pPr>
    </w:p>
    <w:p w:rsidR="00A132C1" w:rsidRDefault="00A132C1" w:rsidP="00A132C1">
      <w:pPr>
        <w:pStyle w:val="NoSpacing"/>
      </w:pPr>
    </w:p>
    <w:p w:rsidR="00A132C1" w:rsidRDefault="00A132C1" w:rsidP="00A132C1">
      <w:pPr>
        <w:pStyle w:val="NoSpacing"/>
      </w:pPr>
    </w:p>
    <w:p w:rsidR="00A132C1" w:rsidRDefault="00A132C1" w:rsidP="00A132C1">
      <w:pPr>
        <w:pStyle w:val="NoSpacing"/>
        <w:numPr>
          <w:ilvl w:val="0"/>
          <w:numId w:val="7"/>
        </w:numPr>
      </w:pPr>
      <w:r>
        <w:t>How might being a letter meant for the king change the document’s message?</w:t>
      </w:r>
    </w:p>
    <w:p w:rsidR="0065049A" w:rsidRDefault="0065049A" w:rsidP="00A132C1">
      <w:pPr>
        <w:pStyle w:val="NoSpacing"/>
        <w:ind w:left="720"/>
      </w:pPr>
    </w:p>
    <w:sectPr w:rsidR="0065049A" w:rsidSect="00FC3650">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26B50"/>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707310"/>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C27E63"/>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0F32C7"/>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E05B09"/>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DA1A2D"/>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4E63EB"/>
    <w:multiLevelType w:val="hybridMultilevel"/>
    <w:tmpl w:val="CA2C8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650"/>
    <w:rsid w:val="001F6692"/>
    <w:rsid w:val="002D37C0"/>
    <w:rsid w:val="00597B55"/>
    <w:rsid w:val="005A71BC"/>
    <w:rsid w:val="0065049A"/>
    <w:rsid w:val="00A132C1"/>
    <w:rsid w:val="00AD19A1"/>
    <w:rsid w:val="00C24383"/>
    <w:rsid w:val="00C84AFD"/>
    <w:rsid w:val="00D81AEE"/>
    <w:rsid w:val="00EF4BA0"/>
    <w:rsid w:val="00F70B20"/>
    <w:rsid w:val="00FC3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0A3DB"/>
  <w15:docId w15:val="{CCB71001-4494-4CF4-926C-C314FD058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3650"/>
    <w:pPr>
      <w:spacing w:after="0" w:line="240" w:lineRule="auto"/>
    </w:pPr>
  </w:style>
  <w:style w:type="paragraph" w:styleId="BalloonText">
    <w:name w:val="Balloon Text"/>
    <w:basedOn w:val="Normal"/>
    <w:link w:val="BalloonTextChar"/>
    <w:uiPriority w:val="99"/>
    <w:semiHidden/>
    <w:unhideWhenUsed/>
    <w:rsid w:val="00FC3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6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2016-11-30T14:14:00Z</dcterms:created>
  <dcterms:modified xsi:type="dcterms:W3CDTF">2016-11-30T14:32:00Z</dcterms:modified>
</cp:coreProperties>
</file>